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731C2" w14:textId="77777777" w:rsidR="00657A22" w:rsidRPr="0043481B" w:rsidRDefault="00657A22" w:rsidP="00657A22">
      <w:pPr>
        <w:jc w:val="center"/>
        <w:rPr>
          <w:rFonts w:cs="Times New Roman"/>
          <w:b/>
          <w:sz w:val="24"/>
          <w:szCs w:val="24"/>
        </w:rPr>
      </w:pPr>
      <w:r w:rsidRPr="0043481B">
        <w:rPr>
          <w:rFonts w:cs="Times New Roman"/>
          <w:b/>
          <w:sz w:val="24"/>
          <w:szCs w:val="24"/>
        </w:rPr>
        <w:t>UMOWA NAJMU</w:t>
      </w:r>
    </w:p>
    <w:p w14:paraId="7C9C8ADB" w14:textId="73C4ECB7" w:rsidR="00657A22" w:rsidRPr="0043481B" w:rsidRDefault="00657A22" w:rsidP="00657A22">
      <w:pPr>
        <w:jc w:val="center"/>
        <w:rPr>
          <w:rFonts w:cs="Times New Roman"/>
          <w:b/>
          <w:sz w:val="24"/>
          <w:szCs w:val="24"/>
        </w:rPr>
      </w:pPr>
      <w:r w:rsidRPr="0043481B">
        <w:rPr>
          <w:rFonts w:cs="Times New Roman"/>
          <w:b/>
          <w:sz w:val="24"/>
          <w:szCs w:val="24"/>
        </w:rPr>
        <w:t xml:space="preserve"> LOKALU UŻYTKOWEGO</w:t>
      </w:r>
      <w:r w:rsidR="00B147C2" w:rsidRPr="0043481B">
        <w:rPr>
          <w:rFonts w:cs="Times New Roman"/>
          <w:b/>
          <w:sz w:val="24"/>
          <w:szCs w:val="24"/>
        </w:rPr>
        <w:t xml:space="preserve"> -wzór</w:t>
      </w:r>
    </w:p>
    <w:p w14:paraId="1C87FA48" w14:textId="77777777" w:rsidR="00657A22" w:rsidRPr="0043481B" w:rsidRDefault="00657A22" w:rsidP="00657A22">
      <w:pPr>
        <w:jc w:val="center"/>
        <w:rPr>
          <w:rFonts w:cs="Times New Roman"/>
          <w:b/>
          <w:sz w:val="24"/>
          <w:szCs w:val="24"/>
        </w:rPr>
      </w:pPr>
    </w:p>
    <w:p w14:paraId="27996669" w14:textId="196CB51B" w:rsidR="00657A22" w:rsidRPr="0043481B" w:rsidRDefault="00657A22" w:rsidP="00657A22">
      <w:pPr>
        <w:spacing w:line="360" w:lineRule="auto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W dniu ………………….. 202</w:t>
      </w:r>
      <w:r w:rsidR="0043481B">
        <w:rPr>
          <w:rFonts w:cs="Times New Roman"/>
          <w:sz w:val="24"/>
          <w:szCs w:val="24"/>
        </w:rPr>
        <w:t>4</w:t>
      </w:r>
      <w:r w:rsidRPr="0043481B">
        <w:rPr>
          <w:rFonts w:cs="Times New Roman"/>
          <w:sz w:val="24"/>
          <w:szCs w:val="24"/>
        </w:rPr>
        <w:t xml:space="preserve"> roku w Rzeszowie pomiędzy :</w:t>
      </w:r>
    </w:p>
    <w:p w14:paraId="42FAA435" w14:textId="17A2289C" w:rsidR="00657A22" w:rsidRPr="0043481B" w:rsidRDefault="00657A22" w:rsidP="00657A22">
      <w:pPr>
        <w:pStyle w:val="Tekstpodstawowy"/>
        <w:spacing w:line="360" w:lineRule="auto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Gminą Miasto Rzeszów ul. Rynek 1 35-064 Rzeszów - Rzeszowskim Ośrodkiem Sportu</w:t>
      </w:r>
      <w:r w:rsidR="00AB25D6">
        <w:rPr>
          <w:rFonts w:cs="Times New Roman"/>
          <w:szCs w:val="24"/>
        </w:rPr>
        <w:br/>
      </w:r>
      <w:r w:rsidRPr="0043481B">
        <w:rPr>
          <w:rFonts w:cs="Times New Roman"/>
          <w:szCs w:val="24"/>
        </w:rPr>
        <w:t xml:space="preserve">i Rekreacji (ul. Ks. Jałowego 23a 35-010 Rzeszów), reprezentowanym przez Pana </w:t>
      </w:r>
      <w:r w:rsidR="00C1402E" w:rsidRPr="0043481B">
        <w:rPr>
          <w:rFonts w:cs="Times New Roman"/>
          <w:szCs w:val="24"/>
        </w:rPr>
        <w:t>Adriana Rudawskiego</w:t>
      </w:r>
      <w:r w:rsidRPr="0043481B">
        <w:rPr>
          <w:rFonts w:cs="Times New Roman"/>
          <w:szCs w:val="24"/>
        </w:rPr>
        <w:t>, Dyrektora ROSiR,</w:t>
      </w:r>
      <w:r w:rsidR="00C1402E" w:rsidRPr="0043481B">
        <w:rPr>
          <w:rFonts w:cs="Times New Roman"/>
          <w:szCs w:val="24"/>
        </w:rPr>
        <w:t xml:space="preserve"> działającego na podstawie pełnomocnictwa </w:t>
      </w:r>
      <w:r w:rsidR="00B621E7" w:rsidRPr="0043481B">
        <w:rPr>
          <w:rFonts w:cs="Times New Roman"/>
          <w:szCs w:val="24"/>
        </w:rPr>
        <w:t xml:space="preserve">……………….. </w:t>
      </w:r>
      <w:r w:rsidR="00C1402E" w:rsidRPr="0043481B">
        <w:rPr>
          <w:rFonts w:cs="Times New Roman"/>
          <w:szCs w:val="24"/>
        </w:rPr>
        <w:t xml:space="preserve"> z dnia </w:t>
      </w:r>
      <w:r w:rsidR="00B621E7" w:rsidRPr="0043481B">
        <w:rPr>
          <w:rFonts w:cs="Times New Roman"/>
          <w:szCs w:val="24"/>
        </w:rPr>
        <w:t>………………….</w:t>
      </w:r>
      <w:r w:rsidR="00C1402E" w:rsidRPr="0043481B">
        <w:rPr>
          <w:rFonts w:cs="Times New Roman"/>
          <w:szCs w:val="24"/>
        </w:rPr>
        <w:t>r.</w:t>
      </w:r>
      <w:r w:rsidRPr="0043481B">
        <w:rPr>
          <w:rFonts w:cs="Times New Roman"/>
          <w:szCs w:val="24"/>
        </w:rPr>
        <w:t xml:space="preserve"> zwanego dalej, WYNAJMUJĄCYM</w:t>
      </w:r>
    </w:p>
    <w:p w14:paraId="247A6BD5" w14:textId="748085FC" w:rsidR="00657A22" w:rsidRPr="0043481B" w:rsidRDefault="00657A22" w:rsidP="00657A22">
      <w:pPr>
        <w:spacing w:line="360" w:lineRule="auto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a ………………………………………………………………………………… zwaną/</w:t>
      </w:r>
      <w:proofErr w:type="spellStart"/>
      <w:r w:rsidRPr="0043481B">
        <w:rPr>
          <w:rFonts w:cs="Times New Roman"/>
          <w:sz w:val="24"/>
          <w:szCs w:val="24"/>
        </w:rPr>
        <w:t>ym</w:t>
      </w:r>
      <w:proofErr w:type="spellEnd"/>
      <w:r w:rsidRPr="0043481B">
        <w:rPr>
          <w:rFonts w:cs="Times New Roman"/>
          <w:sz w:val="24"/>
          <w:szCs w:val="24"/>
        </w:rPr>
        <w:t xml:space="preserve"> dalej NAJEMCĄ</w:t>
      </w:r>
    </w:p>
    <w:p w14:paraId="77C84021" w14:textId="01743916" w:rsidR="00657A22" w:rsidRPr="0043481B" w:rsidRDefault="00657A22" w:rsidP="000C3D8D">
      <w:pPr>
        <w:pStyle w:val="Tekstpodstawowy"/>
        <w:spacing w:line="360" w:lineRule="auto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 xml:space="preserve">zawarta została umowa najmu </w:t>
      </w:r>
      <w:r w:rsidR="00C1402E" w:rsidRPr="0043481B">
        <w:rPr>
          <w:rFonts w:cs="Times New Roman"/>
          <w:szCs w:val="24"/>
        </w:rPr>
        <w:t xml:space="preserve">części </w:t>
      </w:r>
      <w:r w:rsidRPr="0043481B">
        <w:rPr>
          <w:rFonts w:cs="Times New Roman"/>
          <w:szCs w:val="24"/>
        </w:rPr>
        <w:t>lokalu użytkowego o następującej treści:</w:t>
      </w:r>
    </w:p>
    <w:p w14:paraId="5851198A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1</w:t>
      </w:r>
    </w:p>
    <w:p w14:paraId="051373A2" w14:textId="77777777" w:rsidR="001752E4" w:rsidRDefault="00657A22" w:rsidP="001752E4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sz w:val="24"/>
        </w:rPr>
      </w:pPr>
      <w:r w:rsidRPr="0043481B">
        <w:rPr>
          <w:rFonts w:cs="Times New Roman"/>
          <w:sz w:val="24"/>
          <w:szCs w:val="24"/>
        </w:rPr>
        <w:tab/>
      </w:r>
      <w:r w:rsidR="001752E4" w:rsidRPr="007D1B66">
        <w:rPr>
          <w:b/>
          <w:sz w:val="24"/>
        </w:rPr>
        <w:t>WYNAJMUJĄCY</w:t>
      </w:r>
      <w:r w:rsidR="001752E4" w:rsidRPr="007D1B66">
        <w:rPr>
          <w:sz w:val="24"/>
        </w:rPr>
        <w:t xml:space="preserve"> oświadcza, że prawo własności przedmiotu niniejszej umowy</w:t>
      </w:r>
      <w:r w:rsidR="001752E4">
        <w:rPr>
          <w:sz w:val="24"/>
        </w:rPr>
        <w:t>,</w:t>
      </w:r>
      <w:r w:rsidR="001752E4">
        <w:rPr>
          <w:sz w:val="24"/>
        </w:rPr>
        <w:br/>
      </w:r>
      <w:r w:rsidR="001752E4" w:rsidRPr="007D1B66">
        <w:rPr>
          <w:sz w:val="24"/>
        </w:rPr>
        <w:t>tj. lokal</w:t>
      </w:r>
      <w:r w:rsidR="001752E4">
        <w:rPr>
          <w:sz w:val="24"/>
        </w:rPr>
        <w:t>u</w:t>
      </w:r>
      <w:r w:rsidR="001752E4" w:rsidRPr="007D1B66">
        <w:rPr>
          <w:sz w:val="24"/>
        </w:rPr>
        <w:t xml:space="preserve"> użytkow</w:t>
      </w:r>
      <w:r w:rsidR="001752E4">
        <w:rPr>
          <w:sz w:val="24"/>
        </w:rPr>
        <w:t>ego</w:t>
      </w:r>
      <w:r w:rsidR="001752E4" w:rsidRPr="007D1B66">
        <w:rPr>
          <w:sz w:val="24"/>
        </w:rPr>
        <w:t xml:space="preserve"> </w:t>
      </w:r>
      <w:r w:rsidR="001752E4">
        <w:rPr>
          <w:bCs/>
          <w:sz w:val="24"/>
        </w:rPr>
        <w:t xml:space="preserve">o łącznej </w:t>
      </w:r>
      <w:r w:rsidR="001752E4" w:rsidRPr="00D463C7">
        <w:rPr>
          <w:bCs/>
          <w:sz w:val="24"/>
        </w:rPr>
        <w:t xml:space="preserve">powierzchni </w:t>
      </w:r>
      <w:r w:rsidR="001752E4">
        <w:rPr>
          <w:bCs/>
          <w:sz w:val="24"/>
        </w:rPr>
        <w:t>24,70</w:t>
      </w:r>
      <w:r w:rsidR="001752E4" w:rsidRPr="00D463C7">
        <w:rPr>
          <w:bCs/>
          <w:sz w:val="24"/>
        </w:rPr>
        <w:t xml:space="preserve"> m</w:t>
      </w:r>
      <w:r w:rsidR="001752E4" w:rsidRPr="00D463C7">
        <w:rPr>
          <w:bCs/>
          <w:sz w:val="24"/>
          <w:vertAlign w:val="superscript"/>
        </w:rPr>
        <w:t>2</w:t>
      </w:r>
      <w:r w:rsidR="001752E4" w:rsidRPr="00D463C7">
        <w:rPr>
          <w:sz w:val="24"/>
        </w:rPr>
        <w:t xml:space="preserve"> poł</w:t>
      </w:r>
      <w:r w:rsidR="001752E4" w:rsidRPr="007D1B66">
        <w:rPr>
          <w:sz w:val="24"/>
        </w:rPr>
        <w:t>ożonego</w:t>
      </w:r>
      <w:r w:rsidR="001752E4">
        <w:rPr>
          <w:sz w:val="24"/>
        </w:rPr>
        <w:t xml:space="preserve"> w budynku Regionalnego Centrum Sportowo-Widowiskowego </w:t>
      </w:r>
      <w:r w:rsidR="001752E4" w:rsidRPr="007D1B66">
        <w:rPr>
          <w:sz w:val="24"/>
        </w:rPr>
        <w:t>przy ul</w:t>
      </w:r>
      <w:r w:rsidR="001752E4">
        <w:rPr>
          <w:sz w:val="24"/>
        </w:rPr>
        <w:t>. Podpromie 10</w:t>
      </w:r>
      <w:r w:rsidR="001752E4">
        <w:rPr>
          <w:bCs/>
          <w:kern w:val="1"/>
          <w:sz w:val="24"/>
          <w:szCs w:val="24"/>
        </w:rPr>
        <w:t xml:space="preserve"> </w:t>
      </w:r>
      <w:r w:rsidR="001752E4" w:rsidRPr="007D1B66">
        <w:rPr>
          <w:sz w:val="24"/>
        </w:rPr>
        <w:t>w</w:t>
      </w:r>
      <w:r w:rsidR="001752E4">
        <w:rPr>
          <w:sz w:val="24"/>
        </w:rPr>
        <w:t xml:space="preserve"> </w:t>
      </w:r>
      <w:r w:rsidR="001752E4" w:rsidRPr="007D1B66">
        <w:rPr>
          <w:sz w:val="24"/>
        </w:rPr>
        <w:t xml:space="preserve">Rzeszowie, zlokalizowanego na działce </w:t>
      </w:r>
      <w:r w:rsidR="001752E4">
        <w:rPr>
          <w:sz w:val="24"/>
        </w:rPr>
        <w:t>1475</w:t>
      </w:r>
      <w:r w:rsidR="001752E4" w:rsidRPr="007D1B66">
        <w:rPr>
          <w:sz w:val="24"/>
        </w:rPr>
        <w:t>/</w:t>
      </w:r>
      <w:r w:rsidR="001752E4">
        <w:rPr>
          <w:sz w:val="24"/>
        </w:rPr>
        <w:t>29 obręb 207</w:t>
      </w:r>
      <w:r w:rsidR="001752E4" w:rsidRPr="007D1B66">
        <w:rPr>
          <w:sz w:val="24"/>
        </w:rPr>
        <w:t>,</w:t>
      </w:r>
      <w:r w:rsidR="001752E4">
        <w:rPr>
          <w:sz w:val="24"/>
        </w:rPr>
        <w:t xml:space="preserve"> </w:t>
      </w:r>
      <w:r w:rsidR="001752E4" w:rsidRPr="007D1B66">
        <w:rPr>
          <w:sz w:val="24"/>
        </w:rPr>
        <w:t>opisanego w  księdze wieczystej</w:t>
      </w:r>
      <w:r w:rsidR="001752E4">
        <w:rPr>
          <w:sz w:val="24"/>
        </w:rPr>
        <w:t xml:space="preserve"> </w:t>
      </w:r>
      <w:r w:rsidR="001752E4" w:rsidRPr="007D1B66">
        <w:rPr>
          <w:sz w:val="24"/>
        </w:rPr>
        <w:t xml:space="preserve">nr  </w:t>
      </w:r>
      <w:r w:rsidR="001752E4" w:rsidRPr="008A4C95">
        <w:rPr>
          <w:bCs/>
          <w:kern w:val="1"/>
          <w:sz w:val="24"/>
          <w:szCs w:val="24"/>
        </w:rPr>
        <w:t>RZ1Z/00</w:t>
      </w:r>
      <w:r w:rsidR="001752E4">
        <w:rPr>
          <w:bCs/>
          <w:kern w:val="1"/>
          <w:sz w:val="24"/>
          <w:szCs w:val="24"/>
        </w:rPr>
        <w:t>143277</w:t>
      </w:r>
      <w:r w:rsidR="001752E4" w:rsidRPr="008A4C95">
        <w:rPr>
          <w:bCs/>
          <w:kern w:val="1"/>
          <w:sz w:val="24"/>
          <w:szCs w:val="24"/>
        </w:rPr>
        <w:t>/</w:t>
      </w:r>
      <w:r w:rsidR="001752E4">
        <w:rPr>
          <w:bCs/>
          <w:kern w:val="1"/>
          <w:sz w:val="24"/>
          <w:szCs w:val="24"/>
        </w:rPr>
        <w:t xml:space="preserve">2 </w:t>
      </w:r>
      <w:r w:rsidR="001752E4" w:rsidRPr="007D1B66">
        <w:rPr>
          <w:sz w:val="24"/>
        </w:rPr>
        <w:t>prowadzonej przez Sąd Rejonowy w Rzeszowie</w:t>
      </w:r>
      <w:r w:rsidR="001752E4">
        <w:rPr>
          <w:sz w:val="24"/>
        </w:rPr>
        <w:t>, przysługuje Gminie Miasto Rzeszów.</w:t>
      </w:r>
    </w:p>
    <w:p w14:paraId="3A4D9E2C" w14:textId="5647B1BE" w:rsidR="00657A22" w:rsidRPr="001752E4" w:rsidRDefault="001752E4" w:rsidP="001752E4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sz w:val="24"/>
        </w:rPr>
      </w:pPr>
      <w:r w:rsidRPr="001752E4">
        <w:rPr>
          <w:b/>
          <w:sz w:val="24"/>
        </w:rPr>
        <w:t>NAJEMCA</w:t>
      </w:r>
      <w:r w:rsidRPr="001752E4">
        <w:rPr>
          <w:sz w:val="24"/>
        </w:rPr>
        <w:t xml:space="preserve"> potwierdza otrzymanie wraz z niniejszą umową najmu protokołu przekazania lokalu oraz oświadcza, że nie wnosi do tego protokołu żadnych zastrzeżeń. Protokół stanowi integralną część umowy najmu</w:t>
      </w:r>
      <w:r>
        <w:rPr>
          <w:sz w:val="24"/>
        </w:rPr>
        <w:t>.</w:t>
      </w:r>
    </w:p>
    <w:p w14:paraId="4EB9CC0F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2</w:t>
      </w:r>
    </w:p>
    <w:p w14:paraId="48D63FA1" w14:textId="6B426022" w:rsidR="00657A22" w:rsidRPr="0043481B" w:rsidRDefault="00657A22" w:rsidP="00657A22">
      <w:pPr>
        <w:numPr>
          <w:ilvl w:val="0"/>
          <w:numId w:val="1"/>
        </w:numPr>
        <w:tabs>
          <w:tab w:val="clear" w:pos="1065"/>
          <w:tab w:val="left" w:pos="720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 xml:space="preserve">WYNAJMUJĄCY wynajmuje i oddaje w używanie NAJEMCY </w:t>
      </w:r>
      <w:r w:rsidR="001752E4">
        <w:rPr>
          <w:rFonts w:cs="Times New Roman"/>
          <w:sz w:val="24"/>
          <w:szCs w:val="24"/>
        </w:rPr>
        <w:t>opisany</w:t>
      </w:r>
      <w:r w:rsidRPr="0043481B">
        <w:rPr>
          <w:rFonts w:cs="Times New Roman"/>
          <w:sz w:val="24"/>
          <w:szCs w:val="24"/>
        </w:rPr>
        <w:t xml:space="preserve"> wyżej lokal</w:t>
      </w:r>
      <w:r w:rsidR="00C51E50" w:rsidRPr="0043481B">
        <w:rPr>
          <w:rFonts w:cs="Times New Roman"/>
          <w:sz w:val="24"/>
          <w:szCs w:val="24"/>
        </w:rPr>
        <w:t xml:space="preserve">, </w:t>
      </w:r>
      <w:r w:rsidRPr="0043481B">
        <w:rPr>
          <w:rFonts w:cs="Times New Roman"/>
          <w:sz w:val="24"/>
          <w:szCs w:val="24"/>
        </w:rPr>
        <w:t>wraz z instalacjami</w:t>
      </w:r>
      <w:r w:rsidR="001752E4">
        <w:rPr>
          <w:rFonts w:cs="Times New Roman"/>
          <w:sz w:val="24"/>
          <w:szCs w:val="24"/>
        </w:rPr>
        <w:t xml:space="preserve"> </w:t>
      </w:r>
      <w:r w:rsidRPr="0043481B">
        <w:rPr>
          <w:rFonts w:cs="Times New Roman"/>
          <w:sz w:val="24"/>
          <w:szCs w:val="24"/>
        </w:rPr>
        <w:t>i urządzeniami technicznymi znajdującymi się na jego terenie.</w:t>
      </w:r>
      <w:r w:rsidR="00010386" w:rsidRPr="0043481B">
        <w:rPr>
          <w:rFonts w:cs="Times New Roman"/>
          <w:sz w:val="24"/>
          <w:szCs w:val="24"/>
        </w:rPr>
        <w:t xml:space="preserve"> Powierzchnia wynajmowanej części </w:t>
      </w:r>
      <w:r w:rsidR="00924E71" w:rsidRPr="0043481B">
        <w:rPr>
          <w:rFonts w:cs="Times New Roman"/>
          <w:sz w:val="24"/>
          <w:szCs w:val="24"/>
        </w:rPr>
        <w:t xml:space="preserve">lokalu </w:t>
      </w:r>
      <w:r w:rsidR="00010386" w:rsidRPr="0043481B">
        <w:rPr>
          <w:rFonts w:cs="Times New Roman"/>
          <w:sz w:val="24"/>
          <w:szCs w:val="24"/>
        </w:rPr>
        <w:t>wynosi</w:t>
      </w:r>
      <w:r w:rsidR="00924E71" w:rsidRPr="0043481B">
        <w:rPr>
          <w:rFonts w:cs="Times New Roman"/>
          <w:sz w:val="24"/>
          <w:szCs w:val="24"/>
        </w:rPr>
        <w:t xml:space="preserve"> </w:t>
      </w:r>
      <w:r w:rsidR="001752E4">
        <w:rPr>
          <w:rFonts w:cs="Times New Roman"/>
          <w:b/>
          <w:bCs/>
          <w:sz w:val="24"/>
          <w:szCs w:val="24"/>
        </w:rPr>
        <w:t>24,70</w:t>
      </w:r>
      <w:r w:rsidR="00924E71" w:rsidRPr="0043481B">
        <w:rPr>
          <w:rFonts w:cs="Times New Roman"/>
          <w:b/>
          <w:bCs/>
          <w:sz w:val="24"/>
          <w:szCs w:val="24"/>
        </w:rPr>
        <w:t xml:space="preserve"> m²</w:t>
      </w:r>
      <w:r w:rsidR="00924E71" w:rsidRPr="0043481B">
        <w:rPr>
          <w:rFonts w:cs="Times New Roman"/>
          <w:sz w:val="24"/>
          <w:szCs w:val="24"/>
        </w:rPr>
        <w:t>,</w:t>
      </w:r>
      <w:r w:rsidR="008E305C" w:rsidRPr="0043481B">
        <w:rPr>
          <w:rFonts w:cs="Times New Roman"/>
          <w:sz w:val="24"/>
          <w:szCs w:val="24"/>
        </w:rPr>
        <w:t xml:space="preserve"> wielkość gruntu </w:t>
      </w:r>
      <w:r w:rsidR="00BC62A7" w:rsidRPr="0043481B">
        <w:rPr>
          <w:rFonts w:cs="Times New Roman"/>
          <w:b/>
          <w:bCs/>
          <w:sz w:val="24"/>
          <w:szCs w:val="24"/>
        </w:rPr>
        <w:t>15,</w:t>
      </w:r>
      <w:r w:rsidR="001752E4">
        <w:rPr>
          <w:rFonts w:cs="Times New Roman"/>
          <w:b/>
          <w:bCs/>
          <w:sz w:val="24"/>
          <w:szCs w:val="24"/>
        </w:rPr>
        <w:t>3</w:t>
      </w:r>
      <w:r w:rsidR="00BC62A7" w:rsidRPr="0043481B">
        <w:rPr>
          <w:rFonts w:cs="Times New Roman"/>
          <w:b/>
          <w:bCs/>
          <w:sz w:val="24"/>
          <w:szCs w:val="24"/>
        </w:rPr>
        <w:t>5</w:t>
      </w:r>
      <w:r w:rsidR="008E305C" w:rsidRPr="0043481B">
        <w:rPr>
          <w:rFonts w:cs="Times New Roman"/>
          <w:sz w:val="24"/>
          <w:szCs w:val="24"/>
        </w:rPr>
        <w:t xml:space="preserve"> </w:t>
      </w:r>
      <w:r w:rsidR="008E305C" w:rsidRPr="0043481B">
        <w:rPr>
          <w:rFonts w:cs="Times New Roman"/>
          <w:b/>
          <w:bCs/>
          <w:sz w:val="24"/>
          <w:szCs w:val="24"/>
        </w:rPr>
        <w:t>m²</w:t>
      </w:r>
      <w:r w:rsidR="008E305C" w:rsidRPr="0043481B">
        <w:rPr>
          <w:rFonts w:cs="Times New Roman"/>
          <w:sz w:val="24"/>
          <w:szCs w:val="24"/>
        </w:rPr>
        <w:t>.</w:t>
      </w:r>
    </w:p>
    <w:p w14:paraId="0697D223" w14:textId="28A12B64" w:rsidR="00C51E50" w:rsidRPr="0043481B" w:rsidRDefault="00C51E50" w:rsidP="00657A22">
      <w:pPr>
        <w:numPr>
          <w:ilvl w:val="0"/>
          <w:numId w:val="1"/>
        </w:numPr>
        <w:tabs>
          <w:tab w:val="clear" w:pos="1065"/>
          <w:tab w:val="left" w:pos="720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 xml:space="preserve">NAJEMCA potwierdza otrzymanie wraz z niniejszą umową najmu protokołu </w:t>
      </w:r>
      <w:r w:rsidR="00054399" w:rsidRPr="0043481B">
        <w:rPr>
          <w:rFonts w:cs="Times New Roman"/>
          <w:sz w:val="24"/>
          <w:szCs w:val="24"/>
        </w:rPr>
        <w:t>przekazania lokalu</w:t>
      </w:r>
      <w:r w:rsidRPr="0043481B">
        <w:rPr>
          <w:rFonts w:cs="Times New Roman"/>
          <w:sz w:val="24"/>
          <w:szCs w:val="24"/>
        </w:rPr>
        <w:t xml:space="preserve"> </w:t>
      </w:r>
      <w:r w:rsidR="00BB0F55" w:rsidRPr="0043481B">
        <w:rPr>
          <w:rFonts w:cs="Times New Roman"/>
          <w:sz w:val="24"/>
          <w:szCs w:val="24"/>
        </w:rPr>
        <w:t>oraz oświadcza, że nie wnosi do tego p</w:t>
      </w:r>
      <w:r w:rsidR="0043481B" w:rsidRPr="0043481B">
        <w:rPr>
          <w:rFonts w:cs="Times New Roman"/>
          <w:sz w:val="24"/>
          <w:szCs w:val="24"/>
        </w:rPr>
        <w:t>rotokołu</w:t>
      </w:r>
      <w:r w:rsidR="00BB0F55" w:rsidRPr="0043481B">
        <w:rPr>
          <w:rFonts w:cs="Times New Roman"/>
          <w:sz w:val="24"/>
          <w:szCs w:val="24"/>
        </w:rPr>
        <w:t xml:space="preserve"> żadnych zastrzeżeń. Protokół stanowi integralną część umowy najmu.</w:t>
      </w:r>
    </w:p>
    <w:p w14:paraId="5E53D7B5" w14:textId="5E5443C4" w:rsidR="00657A22" w:rsidRPr="0043481B" w:rsidRDefault="00657A22" w:rsidP="00657A22">
      <w:pPr>
        <w:numPr>
          <w:ilvl w:val="0"/>
          <w:numId w:val="1"/>
        </w:numPr>
        <w:tabs>
          <w:tab w:val="clear" w:pos="1065"/>
          <w:tab w:val="left" w:pos="720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W skład instalacji i urządzeń technicznych, o których mowa w ustępie 1 niniejszego paragrafu wchodzi w szczególności instalacja wodociągowa i kanalizacyjna</w:t>
      </w:r>
      <w:r w:rsidR="00114745">
        <w:rPr>
          <w:rFonts w:cs="Times New Roman"/>
          <w:sz w:val="24"/>
          <w:szCs w:val="24"/>
        </w:rPr>
        <w:br/>
      </w:r>
      <w:r w:rsidRPr="0043481B">
        <w:rPr>
          <w:rFonts w:cs="Times New Roman"/>
          <w:sz w:val="24"/>
          <w:szCs w:val="24"/>
        </w:rPr>
        <w:t>oraz</w:t>
      </w:r>
      <w:r w:rsidR="00114745">
        <w:rPr>
          <w:rFonts w:cs="Times New Roman"/>
          <w:sz w:val="24"/>
          <w:szCs w:val="24"/>
        </w:rPr>
        <w:t xml:space="preserve"> </w:t>
      </w:r>
      <w:r w:rsidRPr="0043481B">
        <w:rPr>
          <w:rFonts w:cs="Times New Roman"/>
          <w:sz w:val="24"/>
          <w:szCs w:val="24"/>
        </w:rPr>
        <w:t>elektryczna.</w:t>
      </w:r>
    </w:p>
    <w:p w14:paraId="51871AE3" w14:textId="1ECA9859" w:rsidR="00657A22" w:rsidRPr="0043481B" w:rsidRDefault="00657A22" w:rsidP="00657A22">
      <w:pPr>
        <w:numPr>
          <w:ilvl w:val="0"/>
          <w:numId w:val="1"/>
        </w:numPr>
        <w:tabs>
          <w:tab w:val="clear" w:pos="1065"/>
          <w:tab w:val="left" w:pos="720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NAJEMCA wynajmuje część lokalu na cele związane z prowadzeniem działalności</w:t>
      </w:r>
      <w:r w:rsidR="00114745">
        <w:rPr>
          <w:rFonts w:cs="Times New Roman"/>
          <w:sz w:val="24"/>
          <w:szCs w:val="24"/>
        </w:rPr>
        <w:br/>
      </w:r>
      <w:r w:rsidR="003113D7">
        <w:rPr>
          <w:rFonts w:cs="Times New Roman"/>
          <w:sz w:val="24"/>
          <w:szCs w:val="24"/>
        </w:rPr>
        <w:t>rehabilitacyjnej</w:t>
      </w:r>
      <w:r w:rsidRPr="0043481B">
        <w:rPr>
          <w:rFonts w:cs="Times New Roman"/>
          <w:sz w:val="24"/>
          <w:szCs w:val="24"/>
        </w:rPr>
        <w:t xml:space="preserve"> i zobowiązuje się do należytej dbałości o substancję wynajętego lokalu.</w:t>
      </w:r>
    </w:p>
    <w:p w14:paraId="0627BFCA" w14:textId="5F391ECA" w:rsidR="00657A22" w:rsidRPr="0043481B" w:rsidRDefault="00657A22" w:rsidP="00657A22">
      <w:pPr>
        <w:numPr>
          <w:ilvl w:val="0"/>
          <w:numId w:val="1"/>
        </w:numPr>
        <w:tabs>
          <w:tab w:val="clear" w:pos="1065"/>
          <w:tab w:val="left" w:pos="720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Najem następuje na czas oznaczony</w:t>
      </w:r>
      <w:r w:rsidR="00114745">
        <w:rPr>
          <w:rFonts w:cs="Times New Roman"/>
          <w:sz w:val="24"/>
          <w:szCs w:val="24"/>
        </w:rPr>
        <w:t>, tj.</w:t>
      </w:r>
      <w:r w:rsidRPr="0043481B">
        <w:rPr>
          <w:rFonts w:cs="Times New Roman"/>
          <w:sz w:val="24"/>
          <w:szCs w:val="24"/>
        </w:rPr>
        <w:t xml:space="preserve"> </w:t>
      </w:r>
      <w:r w:rsidR="00B621E7" w:rsidRPr="0043481B">
        <w:rPr>
          <w:rFonts w:cs="Times New Roman"/>
          <w:sz w:val="24"/>
          <w:szCs w:val="24"/>
        </w:rPr>
        <w:t>…………………..</w:t>
      </w:r>
      <w:r w:rsidR="00D6764A" w:rsidRPr="0043481B">
        <w:rPr>
          <w:rFonts w:cs="Times New Roman"/>
          <w:sz w:val="24"/>
          <w:szCs w:val="24"/>
        </w:rPr>
        <w:t xml:space="preserve"> </w:t>
      </w:r>
    </w:p>
    <w:p w14:paraId="27F0F635" w14:textId="77777777" w:rsidR="0043481B" w:rsidRDefault="0043481B" w:rsidP="00657A22">
      <w:pPr>
        <w:spacing w:line="360" w:lineRule="auto"/>
        <w:jc w:val="center"/>
        <w:rPr>
          <w:rFonts w:cs="Times New Roman"/>
          <w:bCs/>
          <w:sz w:val="24"/>
          <w:szCs w:val="24"/>
        </w:rPr>
      </w:pPr>
    </w:p>
    <w:p w14:paraId="35CA7A2B" w14:textId="77777777" w:rsidR="003113D7" w:rsidRPr="00312804" w:rsidRDefault="003113D7" w:rsidP="00657A22">
      <w:pPr>
        <w:spacing w:line="360" w:lineRule="auto"/>
        <w:jc w:val="center"/>
        <w:rPr>
          <w:rFonts w:cs="Times New Roman"/>
          <w:b/>
          <w:bCs/>
          <w:sz w:val="4"/>
          <w:szCs w:val="4"/>
        </w:rPr>
      </w:pPr>
    </w:p>
    <w:p w14:paraId="1F6B3545" w14:textId="24BAA8F8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lastRenderedPageBreak/>
        <w:t>§ 3</w:t>
      </w:r>
    </w:p>
    <w:p w14:paraId="7FBEF1A0" w14:textId="7A7E5424" w:rsidR="00657A22" w:rsidRPr="0043481B" w:rsidRDefault="00657A22" w:rsidP="00657A22">
      <w:pPr>
        <w:pStyle w:val="Zwykytekst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81B">
        <w:rPr>
          <w:rFonts w:ascii="Times New Roman" w:hAnsi="Times New Roman" w:cs="Times New Roman"/>
          <w:sz w:val="24"/>
          <w:szCs w:val="24"/>
        </w:rPr>
        <w:t>Bez zgody WYNAJMUJĄCEGO NAJEMCA nie może oddać przedmiotu niniejszej umowy</w:t>
      </w:r>
      <w:r w:rsidR="00114745">
        <w:rPr>
          <w:rFonts w:ascii="Times New Roman" w:hAnsi="Times New Roman" w:cs="Times New Roman"/>
          <w:sz w:val="24"/>
          <w:szCs w:val="24"/>
        </w:rPr>
        <w:t xml:space="preserve"> </w:t>
      </w:r>
      <w:r w:rsidRPr="0043481B">
        <w:rPr>
          <w:rFonts w:ascii="Times New Roman" w:hAnsi="Times New Roman" w:cs="Times New Roman"/>
          <w:sz w:val="24"/>
          <w:szCs w:val="24"/>
        </w:rPr>
        <w:t xml:space="preserve">do bezpłatnego używania ani też nie może go podnajmować lub poddzierżawiać osobie trzeciej. </w:t>
      </w:r>
    </w:p>
    <w:p w14:paraId="5B488A66" w14:textId="467A1D9D" w:rsidR="00657A22" w:rsidRPr="0043481B" w:rsidRDefault="00657A22" w:rsidP="00657A22">
      <w:pPr>
        <w:pStyle w:val="Zwykytekst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81B">
        <w:rPr>
          <w:rFonts w:ascii="Times New Roman" w:hAnsi="Times New Roman" w:cs="Times New Roman"/>
          <w:sz w:val="24"/>
          <w:szCs w:val="24"/>
        </w:rPr>
        <w:t>NAJEMCA nie może czynić w rzeczy najętej zmian sprzecznych z umową</w:t>
      </w:r>
      <w:r w:rsidR="00114745">
        <w:rPr>
          <w:rFonts w:ascii="Times New Roman" w:hAnsi="Times New Roman" w:cs="Times New Roman"/>
          <w:sz w:val="24"/>
          <w:szCs w:val="24"/>
        </w:rPr>
        <w:br/>
      </w:r>
      <w:r w:rsidRPr="0043481B">
        <w:rPr>
          <w:rFonts w:ascii="Times New Roman" w:hAnsi="Times New Roman" w:cs="Times New Roman"/>
          <w:sz w:val="24"/>
          <w:szCs w:val="24"/>
        </w:rPr>
        <w:t xml:space="preserve">lub z przeznaczeniem rzeczy. W toku najmu NAJEMCA zobowiązany jest przestrzegać przepisów przeciwpożarowych, sanitarnych oraz bhp.  </w:t>
      </w:r>
    </w:p>
    <w:p w14:paraId="08F24DE4" w14:textId="3EA7FEB6" w:rsidR="00657A22" w:rsidRDefault="00657A22" w:rsidP="00657A22">
      <w:pPr>
        <w:pStyle w:val="Zwykytekst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81B">
        <w:rPr>
          <w:rFonts w:ascii="Times New Roman" w:hAnsi="Times New Roman" w:cs="Times New Roman"/>
          <w:sz w:val="24"/>
          <w:szCs w:val="24"/>
        </w:rPr>
        <w:t>Jeżeli NAJEMCA używa rzeczy w sposób sprzeczny z umową lub z przeznaczeniem rzeczy i mimo upomnienia nie przestaje jej używać w taki sposób lub gdy rzecz zaniedbuje do tego stopnia,</w:t>
      </w:r>
      <w:r w:rsidR="00C217DA">
        <w:rPr>
          <w:rFonts w:ascii="Times New Roman" w:hAnsi="Times New Roman" w:cs="Times New Roman"/>
          <w:sz w:val="24"/>
          <w:szCs w:val="24"/>
        </w:rPr>
        <w:t xml:space="preserve"> </w:t>
      </w:r>
      <w:r w:rsidRPr="0043481B">
        <w:rPr>
          <w:rFonts w:ascii="Times New Roman" w:hAnsi="Times New Roman" w:cs="Times New Roman"/>
          <w:sz w:val="24"/>
          <w:szCs w:val="24"/>
        </w:rPr>
        <w:t>że zostaje ona narażona na utratę lub uszkodzenie, WYNAJMUJĄCY może rozwiązać najem</w:t>
      </w:r>
      <w:r w:rsidR="00C217DA">
        <w:rPr>
          <w:rFonts w:ascii="Times New Roman" w:hAnsi="Times New Roman" w:cs="Times New Roman"/>
          <w:sz w:val="24"/>
          <w:szCs w:val="24"/>
        </w:rPr>
        <w:t xml:space="preserve"> </w:t>
      </w:r>
      <w:r w:rsidRPr="0043481B">
        <w:rPr>
          <w:rFonts w:ascii="Times New Roman" w:hAnsi="Times New Roman" w:cs="Times New Roman"/>
          <w:sz w:val="24"/>
          <w:szCs w:val="24"/>
        </w:rPr>
        <w:t>w trybie natychmiastowym.</w:t>
      </w:r>
    </w:p>
    <w:p w14:paraId="265B4A3B" w14:textId="5051CA99" w:rsidR="00C217DA" w:rsidRDefault="00C217DA" w:rsidP="00657A22">
      <w:pPr>
        <w:pStyle w:val="Zwykytekst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nie gwarantuje NAJEMCY miejsc parkingowych.</w:t>
      </w:r>
    </w:p>
    <w:p w14:paraId="6AA54100" w14:textId="3BBDD562" w:rsidR="0003427B" w:rsidRPr="0043481B" w:rsidRDefault="0003427B" w:rsidP="00657A22">
      <w:pPr>
        <w:pStyle w:val="Zwykytekst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względów organizacyjnych NAJEMCY zapewnia się dostęp do lokalu, o którym mowa w § 2 ust. 1 w godzinach od 6.00 do 23.00. Po godzinie 23.00 budynek RCSW jest zamykany przez pracownika WYNAJMUJĄCEGO</w:t>
      </w:r>
      <w:r w:rsidR="00A01DA9">
        <w:rPr>
          <w:rFonts w:ascii="Times New Roman" w:hAnsi="Times New Roman" w:cs="Times New Roman"/>
          <w:sz w:val="24"/>
          <w:szCs w:val="24"/>
        </w:rPr>
        <w:t xml:space="preserve"> bez możliwości wejścia NAJEMCY</w:t>
      </w:r>
      <w:r w:rsidR="00A01DA9">
        <w:rPr>
          <w:rFonts w:ascii="Times New Roman" w:hAnsi="Times New Roman" w:cs="Times New Roman"/>
          <w:sz w:val="24"/>
          <w:szCs w:val="24"/>
        </w:rPr>
        <w:br/>
        <w:t>na teren tego budynku.</w:t>
      </w:r>
    </w:p>
    <w:p w14:paraId="52A2C758" w14:textId="77777777" w:rsidR="00657A22" w:rsidRPr="0043481B" w:rsidRDefault="00657A22" w:rsidP="00657A22">
      <w:pPr>
        <w:pStyle w:val="Zwykytekst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81B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67B6F20" w14:textId="77777777" w:rsidR="00657A22" w:rsidRPr="0043481B" w:rsidRDefault="00657A22" w:rsidP="003113D7">
      <w:pPr>
        <w:pStyle w:val="Zwykytekst1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3481B">
        <w:rPr>
          <w:rFonts w:ascii="Times New Roman" w:hAnsi="Times New Roman" w:cs="Times New Roman"/>
          <w:sz w:val="24"/>
          <w:szCs w:val="24"/>
        </w:rPr>
        <w:t xml:space="preserve">Strony mogą za porozumieniem rozwiązać niniejszy stosunek prawny w każdym czasie. Porozumienie zawiera się na piśmie.  </w:t>
      </w:r>
    </w:p>
    <w:p w14:paraId="19BD07C4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5</w:t>
      </w:r>
    </w:p>
    <w:p w14:paraId="03DFABEB" w14:textId="054DF517" w:rsidR="00657A22" w:rsidRPr="0043481B" w:rsidRDefault="00657A22" w:rsidP="00657A22">
      <w:pPr>
        <w:numPr>
          <w:ilvl w:val="0"/>
          <w:numId w:val="4"/>
        </w:numPr>
        <w:tabs>
          <w:tab w:val="clear" w:pos="1065"/>
          <w:tab w:val="left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 xml:space="preserve">Czynsz </w:t>
      </w:r>
      <w:r w:rsidR="003113D7">
        <w:rPr>
          <w:rFonts w:cs="Times New Roman"/>
          <w:sz w:val="24"/>
          <w:szCs w:val="24"/>
        </w:rPr>
        <w:t xml:space="preserve">za cały okres najmu </w:t>
      </w:r>
      <w:r w:rsidRPr="0043481B">
        <w:rPr>
          <w:rFonts w:cs="Times New Roman"/>
          <w:sz w:val="24"/>
          <w:szCs w:val="24"/>
        </w:rPr>
        <w:t xml:space="preserve">wynosi netto ………. złotych (słownie: ………………………… złotych)  plus należny podatek od towarów i usług według aktualnie obowiązującej stawki (VAT). </w:t>
      </w:r>
      <w:r w:rsidR="00054399" w:rsidRPr="0043481B">
        <w:rPr>
          <w:rFonts w:cs="Times New Roman"/>
          <w:sz w:val="24"/>
          <w:szCs w:val="24"/>
        </w:rPr>
        <w:t>C</w:t>
      </w:r>
      <w:r w:rsidRPr="0043481B">
        <w:rPr>
          <w:rFonts w:cs="Times New Roman"/>
          <w:sz w:val="24"/>
          <w:szCs w:val="24"/>
        </w:rPr>
        <w:t xml:space="preserve">zynsz jest płatny </w:t>
      </w:r>
      <w:r w:rsidR="00054399" w:rsidRPr="0043481B">
        <w:rPr>
          <w:rFonts w:cs="Times New Roman"/>
          <w:sz w:val="24"/>
          <w:szCs w:val="24"/>
        </w:rPr>
        <w:t>do ostatniego dnia danego miesiąca kalendarzowego</w:t>
      </w:r>
      <w:r w:rsidRPr="0043481B">
        <w:rPr>
          <w:rFonts w:cs="Times New Roman"/>
          <w:sz w:val="24"/>
          <w:szCs w:val="24"/>
        </w:rPr>
        <w:t xml:space="preserve"> przelewem na wskazany przez WYNAJMUJĄCEGO rachunek bankowy numer 94 1020 4391 0000 6802 0145 0444, prowadzony przez Bank PKO BP I Oddział w Rzeszowie.</w:t>
      </w:r>
    </w:p>
    <w:p w14:paraId="5BD3558D" w14:textId="77777777" w:rsidR="00657A22" w:rsidRPr="0043481B" w:rsidRDefault="00657A22" w:rsidP="00657A22">
      <w:pPr>
        <w:numPr>
          <w:ilvl w:val="0"/>
          <w:numId w:val="4"/>
        </w:numPr>
        <w:tabs>
          <w:tab w:val="clear" w:pos="1065"/>
          <w:tab w:val="left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 xml:space="preserve">NAJEMCY nie przysługuje roszczenie o obniżenie czynszu z powodu nieosiągnięcia zakładanych przychodów z tytułu działalności prowadzonej z wykorzystaniem przedmiotu najmu. </w:t>
      </w:r>
    </w:p>
    <w:p w14:paraId="5585E0C8" w14:textId="54C049AD" w:rsidR="00657A22" w:rsidRPr="0043481B" w:rsidRDefault="00657A22" w:rsidP="00657A22">
      <w:pPr>
        <w:numPr>
          <w:ilvl w:val="0"/>
          <w:numId w:val="4"/>
        </w:numPr>
        <w:tabs>
          <w:tab w:val="clear" w:pos="1065"/>
          <w:tab w:val="left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 xml:space="preserve">NAJEMCA przed zawarciem umowy najmu wpłaca kwotę czynszu według stawki ustalonej w przetargu oraz kaucję stanowiącą zabezpieczenie należności wynajmującego, w wysokości </w:t>
      </w:r>
      <w:r w:rsidR="003113D7">
        <w:rPr>
          <w:rFonts w:cs="Times New Roman"/>
          <w:sz w:val="24"/>
          <w:szCs w:val="24"/>
        </w:rPr>
        <w:t xml:space="preserve">dwukrotności </w:t>
      </w:r>
      <w:r w:rsidRPr="0043481B">
        <w:rPr>
          <w:rFonts w:cs="Times New Roman"/>
          <w:sz w:val="24"/>
          <w:szCs w:val="24"/>
        </w:rPr>
        <w:t>czynszu netto.</w:t>
      </w:r>
    </w:p>
    <w:p w14:paraId="46C14BAA" w14:textId="77777777" w:rsidR="00103E05" w:rsidRDefault="00103E05" w:rsidP="0043481B">
      <w:pPr>
        <w:spacing w:line="360" w:lineRule="auto"/>
        <w:rPr>
          <w:rFonts w:cs="Times New Roman"/>
          <w:b/>
          <w:bCs/>
          <w:sz w:val="24"/>
          <w:szCs w:val="24"/>
        </w:rPr>
      </w:pPr>
    </w:p>
    <w:p w14:paraId="358A420E" w14:textId="77777777" w:rsidR="003113D7" w:rsidRPr="0043481B" w:rsidRDefault="003113D7" w:rsidP="0043481B">
      <w:pPr>
        <w:spacing w:line="360" w:lineRule="auto"/>
        <w:rPr>
          <w:rFonts w:cs="Times New Roman"/>
          <w:b/>
          <w:bCs/>
          <w:sz w:val="24"/>
          <w:szCs w:val="24"/>
        </w:rPr>
      </w:pPr>
    </w:p>
    <w:p w14:paraId="0C0D3B57" w14:textId="48D8F87A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lastRenderedPageBreak/>
        <w:t>§ 6</w:t>
      </w:r>
    </w:p>
    <w:p w14:paraId="4A3C871C" w14:textId="77777777" w:rsidR="003113D7" w:rsidRDefault="00464823" w:rsidP="003113D7">
      <w:pPr>
        <w:numPr>
          <w:ilvl w:val="0"/>
          <w:numId w:val="5"/>
        </w:numPr>
        <w:tabs>
          <w:tab w:val="num" w:pos="426"/>
          <w:tab w:val="left" w:pos="852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NAJEMCA zobowiązany jest do uiszczania podatku od nieruchomości zgodnie z obowiązującymi przepisami, jako posiadacz części budynku wraz z przynależnym gruntem. NAJEMCA zobowiązany jest do zapłaty podatku wg aktualnie obowiązujących stawek tego podatku bezpośrednio do kasy/na konto Urzędu Miasta Rzeszowa.</w:t>
      </w:r>
    </w:p>
    <w:p w14:paraId="5E0C3A95" w14:textId="77777777" w:rsidR="003113D7" w:rsidRDefault="00657A22" w:rsidP="003113D7">
      <w:pPr>
        <w:numPr>
          <w:ilvl w:val="0"/>
          <w:numId w:val="5"/>
        </w:numPr>
        <w:tabs>
          <w:tab w:val="num" w:pos="426"/>
          <w:tab w:val="left" w:pos="852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3113D7">
        <w:rPr>
          <w:rFonts w:cs="Times New Roman"/>
          <w:sz w:val="24"/>
          <w:szCs w:val="24"/>
        </w:rPr>
        <w:t xml:space="preserve">NAJEMCA zobowiązany jest do każdorocznego ubezpieczenia </w:t>
      </w:r>
      <w:r w:rsidR="00071DBE" w:rsidRPr="003113D7">
        <w:rPr>
          <w:rFonts w:cs="Times New Roman"/>
          <w:sz w:val="24"/>
          <w:szCs w:val="24"/>
        </w:rPr>
        <w:t>przedmiotu najmu</w:t>
      </w:r>
      <w:r w:rsidRPr="003113D7">
        <w:rPr>
          <w:rFonts w:cs="Times New Roman"/>
          <w:sz w:val="24"/>
          <w:szCs w:val="24"/>
        </w:rPr>
        <w:t xml:space="preserve"> od ryzyk związanych z pożarem oraz odpowiedzialności cywilnej z tytułu prowadzonej działalności. </w:t>
      </w:r>
    </w:p>
    <w:p w14:paraId="3452B669" w14:textId="77777777" w:rsidR="003113D7" w:rsidRDefault="00657A22" w:rsidP="003113D7">
      <w:pPr>
        <w:numPr>
          <w:ilvl w:val="0"/>
          <w:numId w:val="5"/>
        </w:numPr>
        <w:tabs>
          <w:tab w:val="num" w:pos="426"/>
          <w:tab w:val="left" w:pos="852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3113D7">
        <w:rPr>
          <w:rFonts w:cs="Times New Roman"/>
          <w:sz w:val="24"/>
          <w:szCs w:val="24"/>
        </w:rPr>
        <w:t xml:space="preserve">WYNAJMUJĄCY nie ponosi odpowiedzialności z tytułu szkód powstałych po stronie osób trzecich w związku z działalnością prowadzoną przez NAJEMCĘ.  </w:t>
      </w:r>
    </w:p>
    <w:p w14:paraId="7A70974A" w14:textId="77777777" w:rsidR="003113D7" w:rsidRDefault="00657A22" w:rsidP="003113D7">
      <w:pPr>
        <w:numPr>
          <w:ilvl w:val="0"/>
          <w:numId w:val="5"/>
        </w:numPr>
        <w:tabs>
          <w:tab w:val="num" w:pos="426"/>
          <w:tab w:val="left" w:pos="852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3113D7">
        <w:rPr>
          <w:rFonts w:cs="Times New Roman"/>
          <w:sz w:val="24"/>
          <w:szCs w:val="24"/>
        </w:rPr>
        <w:t>WYNAJMUJĄCY nie ponosi odpowiedzialności za jakiekolwiek szkody w mieniu NAJEMCY wniesionym do przedmiotu najmu, powstałe na skutek kradzieży i innych zdarzeń losowych.</w:t>
      </w:r>
    </w:p>
    <w:p w14:paraId="21904833" w14:textId="14F447BB" w:rsidR="00365FA1" w:rsidRPr="003113D7" w:rsidRDefault="00365FA1" w:rsidP="003113D7">
      <w:pPr>
        <w:numPr>
          <w:ilvl w:val="0"/>
          <w:numId w:val="5"/>
        </w:numPr>
        <w:tabs>
          <w:tab w:val="num" w:pos="426"/>
          <w:tab w:val="left" w:pos="852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3113D7">
        <w:rPr>
          <w:rFonts w:cs="Times New Roman"/>
          <w:sz w:val="24"/>
          <w:szCs w:val="24"/>
        </w:rPr>
        <w:t>NAJEMCA ponosi odpowiedzialność za wezwanie oraz dojazd jednostki straży pożarnej spowodowany nieuzasadnionym uruchomieniem alarmu przeciwpożarowego w lokalu zajmowanym przez niego na podstawie niniejszej umowy.</w:t>
      </w:r>
    </w:p>
    <w:p w14:paraId="06EAC764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7</w:t>
      </w:r>
    </w:p>
    <w:p w14:paraId="77EFFE3F" w14:textId="77777777" w:rsidR="00657A22" w:rsidRPr="0043481B" w:rsidRDefault="00657A22" w:rsidP="00657A22">
      <w:pPr>
        <w:numPr>
          <w:ilvl w:val="0"/>
          <w:numId w:val="6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WYNAJMUJĄCY zapewnia, że przedmiot najmu oraz znajdujące się w jego obrębie instalacje i urządzenia techniczne znajdują się we właściwym stanie technicznym.</w:t>
      </w:r>
    </w:p>
    <w:p w14:paraId="4CF9BC8F" w14:textId="77777777" w:rsidR="00657A22" w:rsidRPr="0043481B" w:rsidRDefault="00657A22" w:rsidP="00657A22">
      <w:pPr>
        <w:numPr>
          <w:ilvl w:val="0"/>
          <w:numId w:val="6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NAJEMCA, obejmując przedmiot najmu oświadcza, że znany jest mu stan przedmiotu niniejszej umowy i nie wnosi do jego stanu technicznego żadnych zastrzeżeń.</w:t>
      </w:r>
    </w:p>
    <w:p w14:paraId="23C39597" w14:textId="77777777" w:rsidR="00657A22" w:rsidRPr="0043481B" w:rsidRDefault="00657A22" w:rsidP="00657A22">
      <w:pPr>
        <w:numPr>
          <w:ilvl w:val="0"/>
          <w:numId w:val="6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 xml:space="preserve">Wszelkie drobne nakłady na przedmiot umowy oraz na instalacje i urządzenia techniczne w toku najmu obciążają NAJEMCĘ. </w:t>
      </w:r>
    </w:p>
    <w:p w14:paraId="214E7AF4" w14:textId="77777777" w:rsidR="00657A22" w:rsidRPr="0043481B" w:rsidRDefault="00657A22" w:rsidP="00657A22">
      <w:pPr>
        <w:numPr>
          <w:ilvl w:val="0"/>
          <w:numId w:val="6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 xml:space="preserve">W razie ulepszenia przedmiotu najmu przez NAJEMCĘ WYNAJMUJĄCY, może według swego wyboru albo zatrzymać ulepszenia, albo żądać przywrócenia stanu poprzedniego. </w:t>
      </w:r>
    </w:p>
    <w:p w14:paraId="5ACFA5DA" w14:textId="77777777" w:rsidR="00657A22" w:rsidRPr="0043481B" w:rsidRDefault="00657A22" w:rsidP="00657A22">
      <w:pPr>
        <w:numPr>
          <w:ilvl w:val="0"/>
          <w:numId w:val="6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W uzgodnionych pomiędzy Stronami terminach NAJEMCA obowiązany jest udostępnić WYNAJMUJĄCEMU przedmiot umowy celem dokonania okresowego przeglądu stanu lokalu oraz jego wyposażenia względnie dokonania prac obciążających WYNAJMUJĄCEGO.</w:t>
      </w:r>
    </w:p>
    <w:p w14:paraId="6B1A7369" w14:textId="0F6A5D41" w:rsidR="00657A22" w:rsidRPr="0043481B" w:rsidRDefault="00657A22" w:rsidP="00657A22">
      <w:pPr>
        <w:numPr>
          <w:ilvl w:val="0"/>
          <w:numId w:val="6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Po zakończeniu najmu NAJEMCA zobowiązuje się zwrócić przedmiot najmu w stanie</w:t>
      </w:r>
      <w:r w:rsidR="00B621E7" w:rsidRPr="0043481B">
        <w:rPr>
          <w:rFonts w:cs="Times New Roman"/>
          <w:sz w:val="24"/>
          <w:szCs w:val="24"/>
        </w:rPr>
        <w:t xml:space="preserve"> </w:t>
      </w:r>
      <w:r w:rsidRPr="0043481B">
        <w:rPr>
          <w:rFonts w:cs="Times New Roman"/>
          <w:sz w:val="24"/>
          <w:szCs w:val="24"/>
        </w:rPr>
        <w:t xml:space="preserve">niepogorszonym, wynikającym z normalnej eksploatacji. W przypadku, gdy </w:t>
      </w:r>
      <w:r w:rsidR="00A01DA9">
        <w:rPr>
          <w:rFonts w:cs="Times New Roman"/>
          <w:sz w:val="24"/>
          <w:szCs w:val="24"/>
        </w:rPr>
        <w:t>NAJEMCA</w:t>
      </w:r>
      <w:r w:rsidRPr="0043481B">
        <w:rPr>
          <w:rFonts w:cs="Times New Roman"/>
          <w:sz w:val="24"/>
          <w:szCs w:val="24"/>
        </w:rPr>
        <w:t xml:space="preserve"> zajmuje lokal bezumownie, po zakończeniu umowy opłata za bezumowne korzystanie</w:t>
      </w:r>
      <w:r w:rsidR="00312804">
        <w:rPr>
          <w:rFonts w:cs="Times New Roman"/>
          <w:sz w:val="24"/>
          <w:szCs w:val="24"/>
        </w:rPr>
        <w:br/>
      </w:r>
      <w:r w:rsidRPr="0043481B">
        <w:rPr>
          <w:rFonts w:cs="Times New Roman"/>
          <w:sz w:val="24"/>
          <w:szCs w:val="24"/>
        </w:rPr>
        <w:t>z lokalu naliczana jest</w:t>
      </w:r>
      <w:r w:rsidR="00A01DA9">
        <w:rPr>
          <w:rFonts w:cs="Times New Roman"/>
          <w:sz w:val="24"/>
          <w:szCs w:val="24"/>
        </w:rPr>
        <w:t xml:space="preserve"> </w:t>
      </w:r>
      <w:r w:rsidRPr="0043481B">
        <w:rPr>
          <w:rFonts w:cs="Times New Roman"/>
          <w:sz w:val="24"/>
          <w:szCs w:val="24"/>
        </w:rPr>
        <w:t>w wysokości 200% czynszu</w:t>
      </w:r>
      <w:r w:rsidR="00A01DA9">
        <w:rPr>
          <w:rFonts w:cs="Times New Roman"/>
          <w:sz w:val="24"/>
          <w:szCs w:val="24"/>
        </w:rPr>
        <w:t xml:space="preserve"> brutto</w:t>
      </w:r>
      <w:r w:rsidR="0043481B" w:rsidRPr="0043481B">
        <w:rPr>
          <w:rFonts w:cs="Times New Roman"/>
          <w:sz w:val="24"/>
          <w:szCs w:val="24"/>
        </w:rPr>
        <w:t xml:space="preserve"> aż do wydania lokalu</w:t>
      </w:r>
    </w:p>
    <w:p w14:paraId="6E9544E9" w14:textId="77777777" w:rsidR="003113D7" w:rsidRDefault="003113D7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70CA6D77" w14:textId="4C68E13A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lastRenderedPageBreak/>
        <w:t>§ 8</w:t>
      </w:r>
    </w:p>
    <w:p w14:paraId="20D664D8" w14:textId="77777777" w:rsidR="00657A22" w:rsidRPr="0043481B" w:rsidRDefault="00657A22" w:rsidP="00657A22">
      <w:pPr>
        <w:spacing w:line="360" w:lineRule="auto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Zmiany umowy wymagają dla swojej ważności formy pisemnej w postaci aneksu.</w:t>
      </w:r>
    </w:p>
    <w:p w14:paraId="5BE77AA0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9</w:t>
      </w:r>
    </w:p>
    <w:p w14:paraId="5A5822E4" w14:textId="57F77C56" w:rsidR="00657A22" w:rsidRPr="0043481B" w:rsidRDefault="00657A22" w:rsidP="00657A22">
      <w:pPr>
        <w:spacing w:line="360" w:lineRule="auto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Wszelkie spory mogące powstać w odniesieniu do niniejszego stosunku prawnego Strony poddają</w:t>
      </w:r>
      <w:r w:rsidR="003113D7">
        <w:rPr>
          <w:rFonts w:cs="Times New Roman"/>
          <w:sz w:val="24"/>
          <w:szCs w:val="24"/>
        </w:rPr>
        <w:t xml:space="preserve"> </w:t>
      </w:r>
      <w:r w:rsidRPr="0043481B">
        <w:rPr>
          <w:rFonts w:cs="Times New Roman"/>
          <w:sz w:val="24"/>
          <w:szCs w:val="24"/>
        </w:rPr>
        <w:t xml:space="preserve">pod rozstrzygnięcie sądu właściwego dla miasta Rzeszowa. </w:t>
      </w:r>
    </w:p>
    <w:p w14:paraId="023F6BB5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10</w:t>
      </w:r>
    </w:p>
    <w:p w14:paraId="5613C14A" w14:textId="77777777" w:rsidR="00657A22" w:rsidRPr="0043481B" w:rsidRDefault="00657A22" w:rsidP="00657A22">
      <w:pPr>
        <w:pStyle w:val="Tekstpodstawowy"/>
        <w:spacing w:line="360" w:lineRule="auto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W sprawach nieuregulowanych zastosowanie znajdzie kodeks cywilny.</w:t>
      </w:r>
    </w:p>
    <w:p w14:paraId="4EEB191D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11</w:t>
      </w:r>
    </w:p>
    <w:p w14:paraId="2C2F473A" w14:textId="77777777" w:rsidR="00657A22" w:rsidRPr="0043481B" w:rsidRDefault="00657A22" w:rsidP="00657A22">
      <w:pPr>
        <w:spacing w:line="360" w:lineRule="auto"/>
        <w:jc w:val="both"/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Umowę sporządzono w 2 jednobrzmiących egzemplarzach po jednej dla każdej ze stron.</w:t>
      </w:r>
    </w:p>
    <w:p w14:paraId="2CCC3FCF" w14:textId="77777777" w:rsidR="00657A22" w:rsidRPr="0043481B" w:rsidRDefault="00657A22" w:rsidP="00657A22">
      <w:pPr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§ 12</w:t>
      </w:r>
    </w:p>
    <w:p w14:paraId="18D26F93" w14:textId="77777777" w:rsidR="00103E05" w:rsidRPr="0043481B" w:rsidRDefault="00103E05" w:rsidP="00103E05">
      <w:pPr>
        <w:spacing w:line="320" w:lineRule="exact"/>
        <w:jc w:val="center"/>
        <w:rPr>
          <w:rFonts w:cs="Times New Roman"/>
          <w:b/>
          <w:bCs/>
          <w:sz w:val="24"/>
          <w:szCs w:val="24"/>
        </w:rPr>
      </w:pPr>
      <w:r w:rsidRPr="0043481B">
        <w:rPr>
          <w:rFonts w:cs="Times New Roman"/>
          <w:b/>
          <w:bCs/>
          <w:sz w:val="24"/>
          <w:szCs w:val="24"/>
        </w:rPr>
        <w:t>[klauzula informacyjna zgodna z RODO]</w:t>
      </w:r>
    </w:p>
    <w:p w14:paraId="5C0F2AB9" w14:textId="0FBC8875" w:rsidR="00103E05" w:rsidRPr="0043481B" w:rsidRDefault="00103E05" w:rsidP="00103E05">
      <w:pPr>
        <w:pStyle w:val="Tekstpodstawowy"/>
        <w:spacing w:line="360" w:lineRule="auto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Zgodnie z art. 13 ust. 1−2 rozporządzenia Parlamentu Europejskiego i Rady (UE) 2016/679</w:t>
      </w:r>
      <w:r w:rsidRPr="0043481B">
        <w:rPr>
          <w:rFonts w:cs="Times New Roman"/>
          <w:szCs w:val="24"/>
        </w:rPr>
        <w:br/>
        <w:t>z 27.04.2016 r. w sprawie ochrony osób fizycznych w związku z przetwarzaniem danych osobowych</w:t>
      </w:r>
      <w:r w:rsidR="00312804">
        <w:rPr>
          <w:rFonts w:cs="Times New Roman"/>
          <w:szCs w:val="24"/>
        </w:rPr>
        <w:t xml:space="preserve"> </w:t>
      </w:r>
      <w:r w:rsidRPr="0043481B">
        <w:rPr>
          <w:rFonts w:cs="Times New Roman"/>
          <w:szCs w:val="24"/>
        </w:rPr>
        <w:t xml:space="preserve">i w sprawie swobodnego przepływu takich danych oraz uchylenia dyrektywy 95/46/WE (ogólne rozporządzenie o ochronie danych) (Dz. Urz. UE L 119, s. 1)  zwanego dalej „RODO” – informuje się  </w:t>
      </w:r>
      <w:r w:rsidR="00312804">
        <w:rPr>
          <w:rFonts w:cs="Times New Roman"/>
          <w:szCs w:val="24"/>
        </w:rPr>
        <w:t>NAJEMCĘ</w:t>
      </w:r>
      <w:r w:rsidRPr="0043481B">
        <w:rPr>
          <w:rFonts w:cs="Times New Roman"/>
          <w:szCs w:val="24"/>
        </w:rPr>
        <w:t xml:space="preserve">, że: </w:t>
      </w:r>
    </w:p>
    <w:p w14:paraId="4CE6F09F" w14:textId="7777777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Administratorem Pani/Pana danych osobowych jest  Rzeszowski Ośrodek Sportu</w:t>
      </w:r>
      <w:r w:rsidRPr="0043481B">
        <w:rPr>
          <w:rFonts w:cs="Times New Roman"/>
          <w:szCs w:val="24"/>
        </w:rPr>
        <w:br/>
        <w:t>i Rekreacji, ul. Jałowego 23a, 35-010 Rzeszów, rosir@rosir.pl</w:t>
      </w:r>
    </w:p>
    <w:p w14:paraId="52A9CF70" w14:textId="7777777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Wyznaczono Inspektora Ochrony Danych Osobowych, z którym można się skontaktować w sprawach ochrony Pani/Pana danych osobowych pod adresem e – mail iod2@erzeszow.pl lub pisemnie na adres Administratora.</w:t>
      </w:r>
    </w:p>
    <w:p w14:paraId="5787E70F" w14:textId="7777777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Administrator będzie przetwarzać  Pani/Pana dane dla celów związanych z realizacją niniejszej umowy na podstawie art. 6 ust. 1 lit. b RODO oraz w celu realizacji obowiązków prawnych w związku z przepisami księgowo-rachunkowymi na podstawie art. 6 ust. 1 lit. c RODO w związku z ustawą o finansach publicznych oraz ustawą o rachunkowości.</w:t>
      </w:r>
    </w:p>
    <w:p w14:paraId="13B80F75" w14:textId="7777777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Podanie danych jest konieczne do zawarcia i zrealizowania umowy. Konsekwencją niepodania danych osobowych będzie brak możliwości zawarcia i realizacji umowy.</w:t>
      </w:r>
    </w:p>
    <w:p w14:paraId="1735A94A" w14:textId="320F6EBE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Pani/Pana dane osobowe będą przechowywane przez czas określony w przepisach prawa,</w:t>
      </w:r>
      <w:r w:rsidR="00312804">
        <w:rPr>
          <w:rFonts w:cs="Times New Roman"/>
          <w:szCs w:val="24"/>
        </w:rPr>
        <w:br/>
      </w:r>
      <w:r w:rsidRPr="0043481B">
        <w:rPr>
          <w:rFonts w:cs="Times New Roman"/>
          <w:szCs w:val="24"/>
        </w:rPr>
        <w:t>w związku</w:t>
      </w:r>
      <w:r w:rsidR="00312804">
        <w:rPr>
          <w:rFonts w:cs="Times New Roman"/>
          <w:szCs w:val="24"/>
        </w:rPr>
        <w:t xml:space="preserve"> </w:t>
      </w:r>
      <w:r w:rsidRPr="0043481B">
        <w:rPr>
          <w:rFonts w:cs="Times New Roman"/>
          <w:szCs w:val="24"/>
        </w:rPr>
        <w:t>z przepisami archiwalnymi i kancelaryjnymi, tj. przez 10 lat.</w:t>
      </w:r>
    </w:p>
    <w:p w14:paraId="00AC2EB0" w14:textId="7777777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Posiada Pani/Pan prawo dostępu do treści swoich danych oraz prawo ich: sprostowania, ograniczenia przetwarzania.</w:t>
      </w:r>
    </w:p>
    <w:p w14:paraId="6887CF41" w14:textId="5C18415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Ma Pani/Pan prawo wniesienia skargi do Prezesa</w:t>
      </w:r>
      <w:r w:rsidRPr="0043481B">
        <w:rPr>
          <w:rStyle w:val="Pogrubienie"/>
          <w:rFonts w:cs="Times New Roman"/>
          <w:szCs w:val="24"/>
        </w:rPr>
        <w:t xml:space="preserve"> Urzędu Ochrony Danych Osobowych,</w:t>
      </w:r>
      <w:r w:rsidR="00312804">
        <w:rPr>
          <w:rFonts w:cs="Times New Roman"/>
          <w:szCs w:val="24"/>
        </w:rPr>
        <w:br/>
      </w:r>
      <w:r w:rsidRPr="0043481B">
        <w:rPr>
          <w:rFonts w:cs="Times New Roman"/>
          <w:szCs w:val="24"/>
        </w:rPr>
        <w:t>gdy uzna Pani/Pan, iż przetwarzanie danych osobowych Pani/Pana dotyczących narusza przepisy RODO.</w:t>
      </w:r>
    </w:p>
    <w:p w14:paraId="3D26EF18" w14:textId="7777777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lastRenderedPageBreak/>
        <w:t>Pani/Pana dane osobowe mogą zostać ujawnione innym podmiotom upoważnionym</w:t>
      </w:r>
      <w:r w:rsidRPr="0043481B">
        <w:rPr>
          <w:rFonts w:cs="Times New Roman"/>
          <w:szCs w:val="24"/>
        </w:rPr>
        <w:br/>
        <w:t>na podstawie przepisów prawa lub podmiotom, z którymi Administrator zawarł umowę powierzenia przetwarzania danych osobowych.</w:t>
      </w:r>
    </w:p>
    <w:p w14:paraId="19AF420A" w14:textId="77777777" w:rsidR="00103E05" w:rsidRPr="0043481B" w:rsidRDefault="00103E05" w:rsidP="00103E05">
      <w:pPr>
        <w:pStyle w:val="Tekstpodstawowy"/>
        <w:numPr>
          <w:ilvl w:val="0"/>
          <w:numId w:val="10"/>
        </w:numPr>
        <w:tabs>
          <w:tab w:val="clear" w:pos="1065"/>
          <w:tab w:val="num" w:pos="0"/>
        </w:tabs>
        <w:suppressAutoHyphens w:val="0"/>
        <w:spacing w:line="360" w:lineRule="auto"/>
        <w:ind w:left="142" w:hanging="284"/>
        <w:rPr>
          <w:rFonts w:cs="Times New Roman"/>
          <w:szCs w:val="24"/>
        </w:rPr>
      </w:pPr>
      <w:r w:rsidRPr="0043481B">
        <w:rPr>
          <w:rFonts w:cs="Times New Roman"/>
          <w:szCs w:val="24"/>
        </w:rPr>
        <w:t>Pani/Pana dane nie będą przetwarzane w sposób zautomatyzowany, w tym również profil</w:t>
      </w:r>
      <w:r w:rsidRPr="0043481B">
        <w:rPr>
          <w:rFonts w:cs="Times New Roman"/>
          <w:bCs/>
          <w:szCs w:val="24"/>
        </w:rPr>
        <w:t>owane.</w:t>
      </w:r>
    </w:p>
    <w:p w14:paraId="54FDB988" w14:textId="77777777" w:rsidR="00657A22" w:rsidRPr="0043481B" w:rsidRDefault="00657A22" w:rsidP="00657A22">
      <w:pPr>
        <w:rPr>
          <w:rFonts w:cs="Times New Roman"/>
          <w:sz w:val="24"/>
          <w:szCs w:val="24"/>
        </w:rPr>
      </w:pPr>
    </w:p>
    <w:p w14:paraId="24C375A4" w14:textId="77777777" w:rsidR="00657A22" w:rsidRPr="0043481B" w:rsidRDefault="00657A22" w:rsidP="00657A22">
      <w:pPr>
        <w:rPr>
          <w:rFonts w:cs="Times New Roman"/>
          <w:sz w:val="24"/>
          <w:szCs w:val="24"/>
        </w:rPr>
      </w:pPr>
    </w:p>
    <w:p w14:paraId="7984E93E" w14:textId="77777777" w:rsidR="00657A22" w:rsidRPr="0043481B" w:rsidRDefault="00657A22" w:rsidP="00657A22">
      <w:pPr>
        <w:rPr>
          <w:rFonts w:cs="Times New Roman"/>
          <w:sz w:val="24"/>
          <w:szCs w:val="24"/>
        </w:rPr>
      </w:pPr>
    </w:p>
    <w:p w14:paraId="7AF4F977" w14:textId="77777777" w:rsidR="00657A22" w:rsidRPr="0043481B" w:rsidRDefault="00657A22" w:rsidP="00657A22">
      <w:pPr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.................................</w:t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  <w:t>.................................</w:t>
      </w:r>
    </w:p>
    <w:p w14:paraId="70ABB9E5" w14:textId="5ABE814D" w:rsidR="00A915DC" w:rsidRPr="0043481B" w:rsidRDefault="00657A22">
      <w:pPr>
        <w:rPr>
          <w:rFonts w:cs="Times New Roman"/>
          <w:sz w:val="24"/>
          <w:szCs w:val="24"/>
        </w:rPr>
      </w:pPr>
      <w:r w:rsidRPr="0043481B">
        <w:rPr>
          <w:rFonts w:cs="Times New Roman"/>
          <w:sz w:val="24"/>
          <w:szCs w:val="24"/>
        </w:rPr>
        <w:t>WYNAJMUJĄCY</w:t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</w:r>
      <w:r w:rsidRPr="0043481B">
        <w:rPr>
          <w:rFonts w:cs="Times New Roman"/>
          <w:sz w:val="24"/>
          <w:szCs w:val="24"/>
        </w:rPr>
        <w:tab/>
        <w:t xml:space="preserve">        NAJEMCA</w:t>
      </w:r>
    </w:p>
    <w:sectPr w:rsidR="00A915DC" w:rsidRPr="0043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415000F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5B729F9C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6F2AFC5A"/>
    <w:name w:val="WW8Num6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8"/>
    <w:multiLevelType w:val="singleLevel"/>
    <w:tmpl w:val="40F6959E"/>
    <w:name w:val="WW8Num12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2837A0D"/>
    <w:multiLevelType w:val="singleLevel"/>
    <w:tmpl w:val="948A06DC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7" w15:restartNumberingAfterBreak="0">
    <w:nsid w:val="12F32D75"/>
    <w:multiLevelType w:val="singleLevel"/>
    <w:tmpl w:val="047C72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ms Rmn"/>
      </w:rPr>
    </w:lvl>
  </w:abstractNum>
  <w:abstractNum w:abstractNumId="8" w15:restartNumberingAfterBreak="0">
    <w:nsid w:val="459F29AC"/>
    <w:multiLevelType w:val="hybridMultilevel"/>
    <w:tmpl w:val="EE46735A"/>
    <w:lvl w:ilvl="0" w:tplc="A73064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98A4B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D118BB"/>
    <w:multiLevelType w:val="hybridMultilevel"/>
    <w:tmpl w:val="EEB4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662E5F"/>
    <w:multiLevelType w:val="hybridMultilevel"/>
    <w:tmpl w:val="512684E2"/>
    <w:lvl w:ilvl="0" w:tplc="4BE279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977785">
    <w:abstractNumId w:val="1"/>
  </w:num>
  <w:num w:numId="2" w16cid:durableId="936910632">
    <w:abstractNumId w:val="3"/>
  </w:num>
  <w:num w:numId="3" w16cid:durableId="201863969">
    <w:abstractNumId w:val="4"/>
  </w:num>
  <w:num w:numId="4" w16cid:durableId="1082752661">
    <w:abstractNumId w:val="5"/>
  </w:num>
  <w:num w:numId="5" w16cid:durableId="2005278618">
    <w:abstractNumId w:val="0"/>
  </w:num>
  <w:num w:numId="6" w16cid:durableId="549456860">
    <w:abstractNumId w:val="2"/>
  </w:num>
  <w:num w:numId="7" w16cid:durableId="737437814">
    <w:abstractNumId w:val="8"/>
  </w:num>
  <w:num w:numId="8" w16cid:durableId="474223125">
    <w:abstractNumId w:val="6"/>
    <w:lvlOverride w:ilvl="0">
      <w:startOverride w:val="1"/>
    </w:lvlOverride>
  </w:num>
  <w:num w:numId="9" w16cid:durableId="1986354638">
    <w:abstractNumId w:val="10"/>
  </w:num>
  <w:num w:numId="10" w16cid:durableId="1683168544">
    <w:abstractNumId w:val="7"/>
  </w:num>
  <w:num w:numId="11" w16cid:durableId="597518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22"/>
    <w:rsid w:val="00010386"/>
    <w:rsid w:val="0003427B"/>
    <w:rsid w:val="00054399"/>
    <w:rsid w:val="00071DBE"/>
    <w:rsid w:val="000C3D8D"/>
    <w:rsid w:val="00103E05"/>
    <w:rsid w:val="00114745"/>
    <w:rsid w:val="001752E4"/>
    <w:rsid w:val="002912F5"/>
    <w:rsid w:val="003113D7"/>
    <w:rsid w:val="00312804"/>
    <w:rsid w:val="00365FA1"/>
    <w:rsid w:val="003B5505"/>
    <w:rsid w:val="0043481B"/>
    <w:rsid w:val="00464823"/>
    <w:rsid w:val="00496B8C"/>
    <w:rsid w:val="00541644"/>
    <w:rsid w:val="00584145"/>
    <w:rsid w:val="005C0712"/>
    <w:rsid w:val="00657A22"/>
    <w:rsid w:val="007D6FE3"/>
    <w:rsid w:val="008E305C"/>
    <w:rsid w:val="00924E71"/>
    <w:rsid w:val="00977C07"/>
    <w:rsid w:val="00A01DA9"/>
    <w:rsid w:val="00A20F62"/>
    <w:rsid w:val="00A915DC"/>
    <w:rsid w:val="00AB25D6"/>
    <w:rsid w:val="00B147C2"/>
    <w:rsid w:val="00B621E7"/>
    <w:rsid w:val="00BB0F55"/>
    <w:rsid w:val="00BC62A7"/>
    <w:rsid w:val="00C1402E"/>
    <w:rsid w:val="00C217DA"/>
    <w:rsid w:val="00C51E50"/>
    <w:rsid w:val="00CD707D"/>
    <w:rsid w:val="00D6764A"/>
    <w:rsid w:val="00F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876D"/>
  <w15:chartTrackingRefBased/>
  <w15:docId w15:val="{4B7A4D2D-5AA9-427E-8F0D-4D310C17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A22"/>
    <w:pPr>
      <w:suppressAutoHyphens/>
      <w:spacing w:after="0" w:line="240" w:lineRule="auto"/>
    </w:pPr>
    <w:rPr>
      <w:rFonts w:ascii="Times New Roman" w:eastAsia="Times New Roman" w:hAnsi="Times New Roman" w:cs="Tms Rm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57A22"/>
    <w:rPr>
      <w:b/>
      <w:bCs/>
    </w:rPr>
  </w:style>
  <w:style w:type="paragraph" w:styleId="Tekstpodstawowy">
    <w:name w:val="Body Text"/>
    <w:basedOn w:val="Normalny"/>
    <w:link w:val="TekstpodstawowyZnak"/>
    <w:rsid w:val="00657A22"/>
    <w:pPr>
      <w:spacing w:line="24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57A22"/>
    <w:rPr>
      <w:rFonts w:ascii="Times New Roman" w:eastAsia="Times New Roman" w:hAnsi="Times New Roman" w:cs="Tms Rm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657A22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657A2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7A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7A22"/>
    <w:rPr>
      <w:rFonts w:ascii="Times New Roman" w:eastAsia="Times New Roman" w:hAnsi="Times New Roman" w:cs="Tms Rm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2024-07-01T13:18:00Z</cp:lastPrinted>
  <dcterms:created xsi:type="dcterms:W3CDTF">2024-06-18T13:00:00Z</dcterms:created>
  <dcterms:modified xsi:type="dcterms:W3CDTF">2024-07-01T13:18:00Z</dcterms:modified>
</cp:coreProperties>
</file>